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76ED" w:rsidRDefault="002B76ED" w:rsidP="002B76ED">
      <w:pPr>
        <w:jc w:val="center"/>
        <w:rPr>
          <w:b/>
          <w:i/>
          <w:sz w:val="56"/>
          <w:szCs w:val="56"/>
          <w:u w:val="single"/>
        </w:rPr>
      </w:pPr>
      <w:r>
        <w:rPr>
          <w:b/>
          <w:i/>
          <w:sz w:val="56"/>
          <w:szCs w:val="56"/>
          <w:u w:val="single"/>
        </w:rPr>
        <w:t>Turismul Ljubljanei</w:t>
      </w:r>
    </w:p>
    <w:p w:rsidR="002B76ED" w:rsidRDefault="002B76ED" w:rsidP="002B76ED">
      <w:pPr>
        <w:rPr>
          <w:sz w:val="56"/>
          <w:szCs w:val="56"/>
        </w:rPr>
      </w:pPr>
    </w:p>
    <w:p w:rsidR="002B76ED" w:rsidRDefault="002B76ED" w:rsidP="002B76ED">
      <w:pPr>
        <w:rPr>
          <w:sz w:val="36"/>
          <w:szCs w:val="36"/>
        </w:rPr>
      </w:pPr>
      <w:r>
        <w:rPr>
          <w:sz w:val="36"/>
          <w:szCs w:val="36"/>
        </w:rPr>
        <w:t>Ce vă recomandăm să vedeți?</w:t>
      </w:r>
    </w:p>
    <w:p w:rsidR="002B76ED" w:rsidRDefault="002B76ED" w:rsidP="002B76ED">
      <w:pPr>
        <w:rPr>
          <w:sz w:val="36"/>
          <w:szCs w:val="36"/>
        </w:rPr>
      </w:pPr>
      <w:r>
        <w:rPr>
          <w:sz w:val="36"/>
          <w:szCs w:val="36"/>
        </w:rPr>
        <w:t>Pe lângă d</w:t>
      </w:r>
      <w:r w:rsidRPr="002B76ED">
        <w:rPr>
          <w:sz w:val="36"/>
          <w:szCs w:val="36"/>
        </w:rPr>
        <w:t>omul Cankarjev, clădirea filarmonicii</w:t>
      </w:r>
      <w:r>
        <w:rPr>
          <w:sz w:val="36"/>
          <w:szCs w:val="36"/>
        </w:rPr>
        <w:t>, cele 2 water park-uri, și multe muzee, puteți vizita</w:t>
      </w:r>
    </w:p>
    <w:p w:rsidR="002B76ED" w:rsidRDefault="002B76ED" w:rsidP="002B76ED">
      <w:pPr>
        <w:rPr>
          <w:sz w:val="36"/>
          <w:szCs w:val="36"/>
        </w:rPr>
      </w:pPr>
      <w:r>
        <w:rPr>
          <w:sz w:val="36"/>
          <w:szCs w:val="36"/>
        </w:rPr>
        <w:t>1.Podul Tromostovje, numit Podul Triplu, Acest pod constă din 3 poduri aproximativ unite între ele. De acolo puteți ajunge cu ușurință în centrul vechi sau Podul Dragonilor.</w:t>
      </w:r>
    </w:p>
    <w:p w:rsidR="002B76ED" w:rsidRDefault="002B76ED" w:rsidP="002B76ED">
      <w:pPr>
        <w:rPr>
          <w:sz w:val="36"/>
          <w:szCs w:val="36"/>
        </w:rPr>
      </w:pPr>
      <w:r>
        <w:rPr>
          <w:sz w:val="36"/>
          <w:szCs w:val="36"/>
        </w:rPr>
        <w:t>2.Centrul Vechi. De acolo se poate ajunge ușor în Mestni trg. Principala piață a orașului. Acolo puteti găsi fântâna Rabba, iar apoi puteți ajunge în Gornji trg. După ce treceți prin dreptul unor cladiri cu aspect medieval.</w:t>
      </w:r>
    </w:p>
    <w:p w:rsidR="002B76ED" w:rsidRDefault="002B76ED" w:rsidP="002B76ED">
      <w:pPr>
        <w:rPr>
          <w:sz w:val="36"/>
          <w:szCs w:val="36"/>
        </w:rPr>
      </w:pPr>
      <w:r>
        <w:rPr>
          <w:sz w:val="36"/>
          <w:szCs w:val="36"/>
        </w:rPr>
        <w:t>3.Podul Dragonilor sau Zmajski Most. E un pod construit in 1901 păzit de 4 statui ale unor dragoni foarte bine realizați. Este unul dintre principalele obiective ale Ljubljanei.</w:t>
      </w:r>
    </w:p>
    <w:p w:rsidR="002B76ED" w:rsidRDefault="002B76ED" w:rsidP="002B76ED">
      <w:pPr>
        <w:rPr>
          <w:sz w:val="36"/>
          <w:szCs w:val="36"/>
        </w:rPr>
      </w:pPr>
      <w:r>
        <w:rPr>
          <w:sz w:val="36"/>
          <w:szCs w:val="36"/>
        </w:rPr>
        <w:t>4.Castelul Ljubljana. Este cel mai frumos obiectiv turistic din oraș. De acolo puteți vedea râul Sava</w:t>
      </w:r>
      <w:r w:rsidR="00DC7431">
        <w:rPr>
          <w:sz w:val="36"/>
          <w:szCs w:val="36"/>
        </w:rPr>
        <w:t>,panorama orașului și o vedere către munții Kapnik.</w:t>
      </w:r>
    </w:p>
    <w:p w:rsidR="00DC7431" w:rsidRDefault="00DC7431" w:rsidP="002B76ED">
      <w:pPr>
        <w:rPr>
          <w:sz w:val="36"/>
          <w:szCs w:val="36"/>
        </w:rPr>
      </w:pPr>
      <w:r>
        <w:rPr>
          <w:sz w:val="36"/>
          <w:szCs w:val="36"/>
        </w:rPr>
        <w:t>5. Biserica Buna Vestire, se remarcă prin culoarea ei neobișnuită, roz și reprezintă principala atracție a pieței în care deseori</w:t>
      </w:r>
      <w:r w:rsidR="00E61072">
        <w:rPr>
          <w:sz w:val="36"/>
          <w:szCs w:val="36"/>
        </w:rPr>
        <w:t xml:space="preserve"> poți vedea tineri artiști dornici de afirmare.</w:t>
      </w:r>
      <w:r w:rsidR="00E61072" w:rsidRPr="00E61072">
        <w:t xml:space="preserve"> </w:t>
      </w:r>
      <w:r w:rsidR="00E61072" w:rsidRPr="00E61072">
        <w:drawing>
          <wp:inline distT="0" distB="0" distL="0" distR="0" wp14:anchorId="31E45E86" wp14:editId="210B0EAD">
            <wp:extent cx="2506133" cy="1409700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32835" cy="1424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61072" w:rsidRDefault="00E61072" w:rsidP="002B76ED">
      <w:pPr>
        <w:rPr>
          <w:sz w:val="36"/>
          <w:szCs w:val="36"/>
        </w:rPr>
      </w:pPr>
    </w:p>
    <w:p w:rsidR="00E61072" w:rsidRDefault="00E61072" w:rsidP="002B76ED">
      <w:pPr>
        <w:rPr>
          <w:sz w:val="36"/>
          <w:szCs w:val="36"/>
        </w:rPr>
      </w:pPr>
    </w:p>
    <w:p w:rsidR="00E61072" w:rsidRDefault="00E61072" w:rsidP="002B76ED">
      <w:pPr>
        <w:rPr>
          <w:sz w:val="36"/>
          <w:szCs w:val="36"/>
        </w:rPr>
      </w:pPr>
      <w:r>
        <w:rPr>
          <w:sz w:val="36"/>
          <w:szCs w:val="36"/>
        </w:rPr>
        <w:t>6.Catelul Medieval a fost construit în anii 1100, având de-a lungul timpului un rol de apărare de spital militar,cât și de închisoare, în perioada Imperiului Austriac. În zilele noastre,castelul reprezintă un obiectiv turistic foarte important pentru Ljubljana.</w:t>
      </w:r>
    </w:p>
    <w:p w:rsidR="00DC7431" w:rsidRPr="002B76ED" w:rsidRDefault="00DC7431" w:rsidP="002B76ED">
      <w:pPr>
        <w:rPr>
          <w:sz w:val="36"/>
          <w:szCs w:val="36"/>
        </w:rPr>
      </w:pPr>
    </w:p>
    <w:p w:rsidR="002B76ED" w:rsidRPr="002B76ED" w:rsidRDefault="002B76ED" w:rsidP="002B76ED">
      <w:pPr>
        <w:jc w:val="center"/>
        <w:rPr>
          <w:sz w:val="56"/>
          <w:szCs w:val="56"/>
        </w:rPr>
      </w:pPr>
    </w:p>
    <w:sectPr w:rsidR="002B76ED" w:rsidRPr="002B76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2B0ECC"/>
    <w:multiLevelType w:val="hybridMultilevel"/>
    <w:tmpl w:val="3A400E4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6ED"/>
    <w:rsid w:val="002B76ED"/>
    <w:rsid w:val="00DC7431"/>
    <w:rsid w:val="00E61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24C54"/>
  <w15:chartTrackingRefBased/>
  <w15:docId w15:val="{07D69CF6-ED12-4471-8997-2C5B4C296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76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194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2018-04-17T07:40:00Z</dcterms:created>
  <dcterms:modified xsi:type="dcterms:W3CDTF">2018-04-24T07:37:00Z</dcterms:modified>
</cp:coreProperties>
</file>